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9"/>
          <w:tab w:val="center" w:pos="5400"/>
        </w:tabs>
        <w:ind w:left="72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/>
        <mc:AlternateContent>
          <mc:Choice Requires="wpg">
            <w:drawing>
              <wp:inline distB="0" distT="0" distL="114300" distR="114300">
                <wp:extent cx="6743700" cy="650558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162110" y="3464723"/>
                          <a:ext cx="6367780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ff"/>
                                <w:sz w:val="72"/>
                                <w:vertAlign w:val="baseline"/>
                              </w:rPr>
                              <w:t xml:space="preserve">Port Aransas Baseball 2020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ff"/>
                                <w:sz w:val="7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ff"/>
                                <w:sz w:val="7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ff"/>
                                <w:sz w:val="7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6743700" cy="650558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3700" cy="65055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tbl>
      <w:tblPr>
        <w:tblStyle w:val="Table1"/>
        <w:tblW w:w="110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"/>
        <w:gridCol w:w="3645"/>
        <w:gridCol w:w="3885"/>
        <w:gridCol w:w="1710"/>
        <w:gridCol w:w="1125"/>
        <w:tblGridChange w:id="0">
          <w:tblGrid>
            <w:gridCol w:w="675"/>
            <w:gridCol w:w="3645"/>
            <w:gridCol w:w="3885"/>
            <w:gridCol w:w="1710"/>
            <w:gridCol w:w="1125"/>
          </w:tblGrid>
        </w:tblGridChange>
      </w:tblGrid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left"/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  <w:rtl w:val="0"/>
              </w:rPr>
              <w:t xml:space="preserve">TEAM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  <w:rtl w:val="0"/>
              </w:rPr>
              <w:t xml:space="preserve">OPPONENT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  <w:rtl w:val="0"/>
              </w:rPr>
              <w:t xml:space="preserve">PLACE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mallCaps w:val="1"/>
                <w:sz w:val="20"/>
                <w:szCs w:val="20"/>
                <w:rtl w:val="0"/>
              </w:rPr>
              <w:t xml:space="preserve">TIME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JV/V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MON, FEBRUARY 10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J.P.  JONES II CENTURIONS  (SCRIMMAGE)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PORT ARANSAS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5:00 PM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JV/V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SAT, FEBRUARY 15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YORKTOWN WILDCATS (SCRIMMAGE)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PORT ARANSAS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1:00 PM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JV/V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MON, FEBRUARY 17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FLOUR BLUFF HORNETS (SCRIMMAGE)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PORT ARANSAS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5:00 PM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JV/V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FRI, FEBRUARY 21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ROCKPORT-FULTON PIRATES (SCRIMMAGE)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PORT ARANSAS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4:30 PM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JV/V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MON, FEBRUARY 24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RIVIERA-KAUFER SEAHAWKS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PORT ARANSAS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5:00 PM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JV/V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MON, FEBRUARY 24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RIVIERA-KAUFER SEAHAWKS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PORT ARANSAS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7:00 PM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JV/V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THUR-SAT, FEBRUARY 27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-29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3RD COAST JV TOURNAMENT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PORT ARANSAS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TBA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JV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MON, MARCH 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FALLS CITY BEAVERS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FALLS CITY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4:30 PM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MON, MARCH 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FALLS CITY BEAVERS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FALLS CITY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6:30 PM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THUR-SAT, MARCH 5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-MARCH 7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BEST OF THE BAY TOURNAMENT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PORT ARANSAS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TBA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TUES, MARCH 10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SKIDMORE-TYNAN BOBCATS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SKIDMORE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1:00 PM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FRI, MARCH 13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REFUGIO BOBCATS  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REFUGIO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6:00 PM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JV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SAT, MARCH 14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KENEDY LIONS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KENEDY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3:00 PM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SAT, MARCH 14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KENEDY LIONS  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KENEDY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5:30 PM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JV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TUES, MARCH 17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THREE RIVERS BULLDOGS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THREE RIVERS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4:30 PM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TUES, MARCH 17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THREE RIVERS BULLDOGS 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THREE RIVERS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7:15 PM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FRI, MARCH 20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WOODSBORO EAGLES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PORT ARANSAS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7:00 PM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JV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SAT, MARCH 21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AGUA DULCE LONGHORNS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PORT ARANSAS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10:30 PM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JV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SAT, MARCH 21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THREE RIVERS BULLDOGS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PORT ARANSAS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3:30 PM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66">
            <w:pPr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JV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TUES, MARCH 24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PETTUS EAGLES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PETTUS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4:30 PM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TUES, MARCH 24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PETTUS EAGLES 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PETTUS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7:15 PM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JV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FRI, MARCH 27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AGUA DULCE LONGHORNS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PORT ARANSAS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4:30 PM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FRI, MARCH 27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AGUA DULCE LONGHORNS 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PORT ARANSAS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7:00 PM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TUES, MARCH 31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WOODSBORO EAGLES 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WOODSBORO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4:00 PM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JV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FRI, APRIL 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PETTUS EAGLES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PORT ARANSAS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4:30 PM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84">
            <w:pPr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FRI, APRIL 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PETTUS EAGLES 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PORT ARANSAS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7:00 PM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89">
            <w:pPr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JV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MON, APRIL 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NORDHEIM PIRATES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PORT ARANSAS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4:30 PM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8E">
            <w:pPr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MON, APRIL 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JOHN PAUL JONES II CENTURIONS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PORT ARANSAS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7:00 PM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JV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THUR, APRIL 9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RUNGE YELLOWJACKETS 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PORT ARANSAS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7:00 PM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JV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TUES, APRIL 14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KENEDY LIONS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PORT ARANSAS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4:30 PM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9D">
            <w:pPr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TUES, APRIL 14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KENEDY LIONS 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PORT ARANSAS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7:00 PM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JV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FRI, APRIL 17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REFUGIO BOBCATS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PORT ARANSAS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4:30 PM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A7">
            <w:pPr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FRI, APRIL 17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REFUGIO BOBCATS 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PORT ARANSAS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7:00 PM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AC">
            <w:pPr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TUES, APRIL 21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AGUA DULCE LONGHORNS 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AGUA DULCE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4:30 PM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B1">
            <w:pPr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TUES, APRIL 28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PREMONT COWBOYS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4">
            <w:pPr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PREMONT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6:30 PM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B6">
            <w:pPr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FRI, MAY 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THREE RIVERS BULLDOGS *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PORT ARANSAS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ind w:right="-112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7:00 PM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MON-SAT, MAY 4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vertAlign w:val="superscript"/>
                <w:rtl w:val="0"/>
              </w:rPr>
              <w:t xml:space="preserve">th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- MAY 9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BI-DISTRICT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TBA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TBA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MON-SAT, MAY 11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-16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AREA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TBA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TBA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MON-SAT, MAY 18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-23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REGIONAL QUARTER-FINALS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TBA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TBA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MON-SAT, MAY 20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vertAlign w:val="superscript"/>
                <w:rtl w:val="0"/>
              </w:rPr>
              <w:t xml:space="preserve">5h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-30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REGIONAL SEMI-FINALS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TBA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TBA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MON-SAT, JUNE 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- JUNE 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REGIONAL FINALS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TBA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TBA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V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WED &amp; THUR, JUNE 10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 &amp; 11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STATE TOURNAMENT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ROUNDROCK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right="-112"/>
              <w:jc w:val="center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TBA</w:t>
            </w:r>
          </w:p>
        </w:tc>
      </w:tr>
    </w:tbl>
    <w:p w:rsidR="00000000" w:rsidDel="00000000" w:rsidP="00000000" w:rsidRDefault="00000000" w:rsidRPr="00000000" w14:paraId="000000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9"/>
          <w:tab w:val="center" w:pos="5400"/>
        </w:tabs>
        <w:rPr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219075</wp:posOffset>
                </wp:positionH>
                <wp:positionV relativeFrom="paragraph">
                  <wp:posOffset>76200</wp:posOffset>
                </wp:positionV>
                <wp:extent cx="7188200" cy="770164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753805" y="3429480"/>
                          <a:ext cx="718439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Head Baseball Coach: James Garrett  Phone: 361-749-1200 ext 209 Email: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db5353"/>
                                <w:sz w:val="22"/>
                                <w:u w:val="single"/>
                                <w:vertAlign w:val="baseline"/>
                              </w:rPr>
                              <w:t xml:space="preserve">garrett@paisd.net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Assistant Baseball Coach: Brett Gips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Superintendent: Sharon McKinney   Athletic Director: Steve Reaves  Principal: David Swarwout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219075</wp:posOffset>
                </wp:positionH>
                <wp:positionV relativeFrom="paragraph">
                  <wp:posOffset>76200</wp:posOffset>
                </wp:positionV>
                <wp:extent cx="7188200" cy="770164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88200" cy="7701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/>
      <w:pgMar w:bottom="288" w:top="288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" w:cs="Merriweather" w:eastAsia="Merriweather" w:hAnsi="Merriweather"/>
        <w:sz w:val="22"/>
        <w:szCs w:val="22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600" w:line="276" w:lineRule="auto"/>
    </w:pPr>
    <w:rPr>
      <w:rFonts w:ascii="Calibri" w:cs="Calibri" w:eastAsia="Calibri" w:hAnsi="Calibri"/>
      <w:b w:val="1"/>
      <w:color w:val="517d55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200" w:line="276" w:lineRule="auto"/>
    </w:pPr>
    <w:rPr>
      <w:rFonts w:ascii="Calibri" w:cs="Calibri" w:eastAsia="Calibri" w:hAnsi="Calibri"/>
      <w:b w:val="0"/>
      <w:color w:val="517d55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00" w:line="276" w:lineRule="auto"/>
    </w:pPr>
    <w:rPr>
      <w:rFonts w:ascii="Calibri" w:cs="Calibri" w:eastAsia="Calibri" w:hAnsi="Calibri"/>
      <w:b w:val="0"/>
      <w:color w:val="72a37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00" w:line="276" w:lineRule="auto"/>
    </w:pPr>
    <w:rPr>
      <w:rFonts w:ascii="Calibri" w:cs="Calibri" w:eastAsia="Calibri" w:hAnsi="Calibri"/>
      <w:b w:val="0"/>
      <w:i w:val="1"/>
      <w:color w:val="72a37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00" w:line="276" w:lineRule="auto"/>
    </w:pPr>
    <w:rPr>
      <w:rFonts w:ascii="Calibri" w:cs="Calibri" w:eastAsia="Calibri" w:hAnsi="Calibri"/>
      <w:b w:val="0"/>
      <w:color w:val="72a37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100" w:before="280" w:line="276" w:lineRule="auto"/>
    </w:pPr>
    <w:rPr>
      <w:rFonts w:ascii="Calibri" w:cs="Calibri" w:eastAsia="Calibri" w:hAnsi="Calibri"/>
      <w:b w:val="0"/>
      <w:i w:val="1"/>
      <w:color w:val="72a37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200" w:before="0" w:line="276" w:lineRule="auto"/>
      <w:jc w:val="center"/>
    </w:pPr>
    <w:rPr>
      <w:rFonts w:ascii="Calibri" w:cs="Calibri" w:eastAsia="Calibri" w:hAnsi="Calibri"/>
      <w:b w:val="0"/>
      <w:i w:val="1"/>
      <w:color w:val="365338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spacing w:after="900" w:before="200" w:line="276" w:lineRule="auto"/>
      <w:jc w:val="right"/>
    </w:pPr>
    <w:rPr>
      <w:rFonts w:ascii="Merriweather" w:cs="Merriweather" w:eastAsia="Merriweather" w:hAnsi="Merriweather"/>
      <w:b w:val="0"/>
      <w:i w:val="1"/>
      <w:color w:val="666666"/>
      <w:sz w:val="24"/>
      <w:szCs w:val="24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