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2020 Haskell Varsity Invitational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March 12-14</w:t>
      </w: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3645"/>
        <w:gridCol w:w="3555"/>
        <w:tblGridChange w:id="0">
          <w:tblGrid>
            <w:gridCol w:w="3540"/>
            <w:gridCol w:w="3645"/>
            <w:gridCol w:w="35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Contact Info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Haskell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Kevin Compton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kcompton@haskell.esc14.net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254-709-1671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Scotty Nichols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snichols@anson.esc14.net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325-200-9447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Seymour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Trey Groves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Style w:val="Heading3"/>
              <w:keepNext w:val="0"/>
              <w:keepLines w:val="0"/>
              <w:widowControl w:val="0"/>
              <w:shd w:fill="ffffff" w:val="clear"/>
              <w:spacing w:before="0" w:line="276.9230769230769" w:lineRule="auto"/>
              <w:rPr>
                <w:rFonts w:ascii="Comic Sans MS" w:cs="Comic Sans MS" w:eastAsia="Comic Sans MS" w:hAnsi="Comic Sans MS"/>
                <w:sz w:val="20"/>
                <w:szCs w:val="20"/>
                <w:highlight w:val="white"/>
              </w:rPr>
            </w:pPr>
            <w:bookmarkStart w:colFirst="0" w:colLast="0" w:name="_blfjeh6na70v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1155cc"/>
                <w:sz w:val="20"/>
                <w:szCs w:val="20"/>
                <w:u w:val="single"/>
                <w:rtl w:val="0"/>
              </w:rPr>
              <w:t xml:space="preserve">trey.groves@seymour-isd.net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904-867-8301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Hirschi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Nathan Frost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color w:val="555555"/>
                <w:sz w:val="19"/>
                <w:szCs w:val="19"/>
                <w:highlight w:val="white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NFrost@wfisd.net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color w:val="555555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210-324-4655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Hamlin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Ryan Lucas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155cc"/>
                <w:sz w:val="20"/>
                <w:szCs w:val="20"/>
                <w:u w:val="single"/>
                <w:rtl w:val="0"/>
              </w:rPr>
              <w:t xml:space="preserve">jrlucas@hamlin.esc14.net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325-668-6495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Breckenridge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Kevin Bartley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kevin.bartley@breckenridgeisd.org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55555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254-979-4288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City 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Christopher Simmons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csimmons@cityview-isd.net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806-205-2436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Merkel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Marcus Malone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777777"/>
                <w:sz w:val="20"/>
                <w:szCs w:val="20"/>
                <w:highlight w:val="white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20"/>
                  <w:szCs w:val="20"/>
                  <w:highlight w:val="white"/>
                  <w:u w:val="single"/>
                  <w:rtl w:val="0"/>
                </w:rPr>
                <w:t xml:space="preserve">mmalone@merkelisd.net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325-370-4100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76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Layout w:type="fixed"/>
        <w:tblLook w:val="0400"/>
      </w:tblPr>
      <w:tblGrid>
        <w:gridCol w:w="2130"/>
        <w:gridCol w:w="1440"/>
        <w:gridCol w:w="630"/>
        <w:gridCol w:w="1530"/>
        <w:gridCol w:w="270"/>
        <w:gridCol w:w="1500"/>
        <w:gridCol w:w="1290"/>
        <w:gridCol w:w="450"/>
        <w:gridCol w:w="1350"/>
        <w:gridCol w:w="210"/>
        <w:tblGridChange w:id="0">
          <w:tblGrid>
            <w:gridCol w:w="2130"/>
            <w:gridCol w:w="1440"/>
            <w:gridCol w:w="630"/>
            <w:gridCol w:w="1530"/>
            <w:gridCol w:w="270"/>
            <w:gridCol w:w="1500"/>
            <w:gridCol w:w="1290"/>
            <w:gridCol w:w="450"/>
            <w:gridCol w:w="1350"/>
            <w:gridCol w:w="210"/>
          </w:tblGrid>
        </w:tblGridChange>
      </w:tblGrid>
      <w:tr>
        <w:trPr>
          <w:trHeight w:val="300" w:hRule="atLeast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Thursday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72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Friday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180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Visitor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Visitor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18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9:00 AM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Haskell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Breck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9:00 AM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Seymour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Hamlin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8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11:00 AM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Breckenridge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Anson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11:00 AM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City View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Haskell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8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Anson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Haskell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Breck JV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Seymour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8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3:00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Merkel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Hirschi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3:00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Hamlin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Hirschi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8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5:00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firstLine="18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City View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firstLine="18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Merkel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5:00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Seymour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Merkel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8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7:00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Hamlin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City View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8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7:00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Hirschi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Anson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spacing w:after="0" w:line="276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76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0.0" w:type="dxa"/>
        <w:jc w:val="left"/>
        <w:tblInd w:w="1195.0" w:type="dxa"/>
        <w:tblLayout w:type="fixed"/>
        <w:tblLook w:val="0400"/>
      </w:tblPr>
      <w:tblGrid>
        <w:gridCol w:w="1110"/>
        <w:gridCol w:w="1305"/>
        <w:gridCol w:w="435"/>
        <w:gridCol w:w="1245"/>
        <w:gridCol w:w="495"/>
        <w:gridCol w:w="120"/>
        <w:gridCol w:w="700"/>
        <w:gridCol w:w="820"/>
        <w:gridCol w:w="200"/>
        <w:gridCol w:w="880"/>
        <w:gridCol w:w="140"/>
        <w:gridCol w:w="740"/>
        <w:gridCol w:w="800"/>
        <w:gridCol w:w="240"/>
        <w:gridCol w:w="740"/>
        <w:tblGridChange w:id="0">
          <w:tblGrid>
            <w:gridCol w:w="1110"/>
            <w:gridCol w:w="1305"/>
            <w:gridCol w:w="435"/>
            <w:gridCol w:w="1245"/>
            <w:gridCol w:w="495"/>
            <w:gridCol w:w="120"/>
            <w:gridCol w:w="700"/>
            <w:gridCol w:w="820"/>
            <w:gridCol w:w="200"/>
            <w:gridCol w:w="880"/>
            <w:gridCol w:w="140"/>
            <w:gridCol w:w="740"/>
            <w:gridCol w:w="800"/>
            <w:gridCol w:w="240"/>
            <w:gridCol w:w="740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Saturday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right="0" w:hanging="18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right="0" w:hanging="18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right="0" w:hanging="18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right="0" w:hanging="18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10:00 AM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Haskell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Seymour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right="0" w:hanging="18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12:00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Anson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City View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right="0" w:hanging="18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2:00 PM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Merkel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Breckenridge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right="0" w:hanging="18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45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4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right="0" w:hanging="18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8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8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80" w:line="240" w:lineRule="auto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2020 TOURNAMENT INFORMATION AND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after="8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entry fee will be $300 and one dozen NOCSAE stamped Diamond D1  (or comparable) game balls.   (Make checks payable to Haskell CISD Address: 605 N. Ave. E, Haskell TX, 79521).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8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Games have a 2 hour time limit. Run rules are 12 after 3 innings (unless there is time left and both coaches want to keep playing), 10 after 4 innings, and 8 after 5 innings.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after="8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If a game is tied after 7 innings, one extra inning can be played if the time limit has not expired. 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8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Home team is listed 1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8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Dugouts will be on a first come first serve basis. Haskell will always occupy the first base dugout.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8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home team in each game will keep the official book and will supply a pitch count person.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8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No infield between games please. Fly balls and ground balls may be hit in the outfield weather permitting.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8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Water will be provided in each dugout.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after="8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concession stand will be open during the tournament.  There will be meal deals available which includes a water, a sandwhich, and chips for $6.  Coaches Hospitality will be at the smoker.  I will need to know how many meals you would like for which days.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90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  <w:t xml:space="preserve">01/6/2020</w:t>
    </w:r>
  </w:p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malone@merkelisd.net" TargetMode="External"/><Relationship Id="rId10" Type="http://schemas.openxmlformats.org/officeDocument/2006/relationships/hyperlink" Target="mailto:csimmons@cityview-isd.net" TargetMode="External"/><Relationship Id="rId12" Type="http://schemas.openxmlformats.org/officeDocument/2006/relationships/footer" Target="footer1.xml"/><Relationship Id="rId9" Type="http://schemas.openxmlformats.org/officeDocument/2006/relationships/hyperlink" Target="mailto:kevin.bartley@breckenridgeisd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kcompton@haskell.esc14.net" TargetMode="External"/><Relationship Id="rId7" Type="http://schemas.openxmlformats.org/officeDocument/2006/relationships/hyperlink" Target="mailto:snichols@anson.esc14.net" TargetMode="External"/><Relationship Id="rId8" Type="http://schemas.openxmlformats.org/officeDocument/2006/relationships/hyperlink" Target="mailto:NFrost@wf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